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53" w:rsidRDefault="00BE0D53" w:rsidP="00120199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BE0D53" w:rsidRDefault="00BE0D53" w:rsidP="00120199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提请对罪犯张明减刑建议书</w:t>
      </w:r>
    </w:p>
    <w:p w:rsidR="00BE0D53" w:rsidRDefault="00BE0D53" w:rsidP="00FE24FD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FE24FD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/>
          <w:sz w:val="32"/>
          <w:szCs w:val="32"/>
        </w:rPr>
        <w:t>2021</w:t>
      </w:r>
      <w:r>
        <w:rPr>
          <w:rFonts w:ascii="仿宋_GB2312" w:eastAsia="仿宋_GB2312" w:hAnsi="宋体" w:cs="仿宋_GB2312" w:hint="eastAsia"/>
          <w:sz w:val="32"/>
          <w:szCs w:val="32"/>
        </w:rPr>
        <w:t>）陕汉狱减字第</w:t>
      </w:r>
      <w:r>
        <w:rPr>
          <w:rFonts w:ascii="仿宋_GB2312" w:eastAsia="仿宋_GB2312" w:hAnsi="宋体" w:cs="仿宋_GB2312"/>
          <w:sz w:val="32"/>
          <w:szCs w:val="32"/>
        </w:rPr>
        <w:t>1007</w:t>
      </w:r>
      <w:r>
        <w:rPr>
          <w:rFonts w:ascii="仿宋_GB2312" w:eastAsia="仿宋_GB2312" w:hAnsi="宋体" w:cs="仿宋_GB2312" w:hint="eastAsia"/>
          <w:sz w:val="32"/>
          <w:szCs w:val="32"/>
        </w:rPr>
        <w:t>号</w:t>
      </w:r>
    </w:p>
    <w:p w:rsidR="00BE0D53" w:rsidRDefault="00BE0D53" w:rsidP="00FE24FD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FE24FD">
      <w:pPr>
        <w:tabs>
          <w:tab w:val="left" w:pos="640"/>
        </w:tabs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罪犯张明，男，</w:t>
      </w:r>
      <w:r>
        <w:rPr>
          <w:rFonts w:ascii="仿宋_GB2312" w:eastAsia="仿宋_GB2312" w:hAnsi="宋体" w:cs="仿宋_GB2312"/>
          <w:sz w:val="32"/>
          <w:szCs w:val="32"/>
        </w:rPr>
        <w:t>1993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日出生于甘肃省平凉市，汉族，高中文化。现在陕西省汉中监狱服刑。</w:t>
      </w:r>
    </w:p>
    <w:p w:rsidR="00BE0D53" w:rsidRDefault="00BE0D53" w:rsidP="00FE24FD">
      <w:pPr>
        <w:tabs>
          <w:tab w:val="left" w:pos="640"/>
        </w:tabs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陕西省凤翔县人民法院于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10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14</w:t>
      </w:r>
      <w:r>
        <w:rPr>
          <w:rFonts w:ascii="仿宋_GB2312" w:eastAsia="仿宋_GB2312" w:hAnsi="宋体" w:cs="仿宋_GB2312" w:hint="eastAsia"/>
          <w:sz w:val="32"/>
          <w:szCs w:val="32"/>
        </w:rPr>
        <w:t>日作出</w:t>
      </w:r>
      <w:r>
        <w:rPr>
          <w:rFonts w:ascii="仿宋_GB2312" w:eastAsia="仿宋_GB2312" w:hAnsi="宋体" w:cs="仿宋_GB2312"/>
          <w:sz w:val="32"/>
          <w:szCs w:val="32"/>
        </w:rPr>
        <w:t>(2019)</w:t>
      </w:r>
      <w:r>
        <w:rPr>
          <w:rFonts w:ascii="仿宋_GB2312" w:eastAsia="仿宋_GB2312" w:hAnsi="宋体" w:cs="仿宋_GB2312" w:hint="eastAsia"/>
          <w:sz w:val="32"/>
          <w:szCs w:val="32"/>
        </w:rPr>
        <w:t>陕</w:t>
      </w:r>
      <w:r>
        <w:rPr>
          <w:rFonts w:ascii="仿宋_GB2312" w:eastAsia="仿宋_GB2312" w:hAnsi="宋体" w:cs="仿宋_GB2312"/>
          <w:sz w:val="32"/>
          <w:szCs w:val="32"/>
        </w:rPr>
        <w:t>0322</w:t>
      </w:r>
      <w:r>
        <w:rPr>
          <w:rFonts w:ascii="仿宋_GB2312" w:eastAsia="仿宋_GB2312" w:hAnsi="宋体" w:cs="仿宋_GB2312" w:hint="eastAsia"/>
          <w:sz w:val="32"/>
          <w:szCs w:val="32"/>
        </w:rPr>
        <w:t>刑初</w:t>
      </w:r>
      <w:r>
        <w:rPr>
          <w:rFonts w:ascii="仿宋_GB2312" w:eastAsia="仿宋_GB2312" w:hAnsi="宋体" w:cs="仿宋_GB2312"/>
          <w:sz w:val="32"/>
          <w:szCs w:val="32"/>
        </w:rPr>
        <w:t>93</w:t>
      </w:r>
      <w:r>
        <w:rPr>
          <w:rFonts w:ascii="仿宋_GB2312" w:eastAsia="仿宋_GB2312" w:hAnsi="宋体" w:cs="仿宋_GB2312" w:hint="eastAsia"/>
          <w:sz w:val="32"/>
          <w:szCs w:val="32"/>
        </w:rPr>
        <w:t>号刑事判决，以被告人张明犯盗窃罪，判处有期徒刑四年六个月（刑期至</w:t>
      </w:r>
      <w:r>
        <w:rPr>
          <w:rFonts w:ascii="仿宋_GB2312" w:eastAsia="仿宋_GB2312" w:hAnsi="宋体" w:cs="仿宋_GB2312"/>
          <w:kern w:val="0"/>
          <w:sz w:val="32"/>
          <w:szCs w:val="32"/>
        </w:rPr>
        <w:t>2023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仿宋_GB2312"/>
          <w:kern w:val="0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仿宋_GB2312"/>
          <w:kern w:val="0"/>
          <w:sz w:val="32"/>
          <w:szCs w:val="32"/>
        </w:rPr>
        <w:t>7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cs="仿宋_GB2312" w:hint="eastAsia"/>
          <w:sz w:val="32"/>
          <w:szCs w:val="32"/>
        </w:rPr>
        <w:t>止）</w:t>
      </w:r>
      <w:r>
        <w:rPr>
          <w:rFonts w:ascii="仿宋_GB2312" w:eastAsia="仿宋_GB2312" w:hAnsi="宋体" w:cs="仿宋_GB2312"/>
          <w:sz w:val="32"/>
          <w:szCs w:val="32"/>
        </w:rPr>
        <w:t>,</w:t>
      </w:r>
      <w:r>
        <w:rPr>
          <w:rFonts w:ascii="仿宋_GB2312" w:eastAsia="仿宋_GB2312" w:hAnsi="宋体" w:cs="仿宋_GB2312" w:hint="eastAsia"/>
          <w:sz w:val="32"/>
          <w:szCs w:val="32"/>
        </w:rPr>
        <w:t>并处罚金</w:t>
      </w:r>
      <w:r>
        <w:rPr>
          <w:rFonts w:ascii="仿宋_GB2312" w:eastAsia="仿宋_GB2312" w:hAnsi="宋体" w:cs="仿宋_GB2312"/>
          <w:sz w:val="32"/>
          <w:szCs w:val="32"/>
        </w:rPr>
        <w:t>10000</w:t>
      </w:r>
      <w:r>
        <w:rPr>
          <w:rFonts w:ascii="仿宋_GB2312" w:eastAsia="仿宋_GB2312" w:hAnsi="宋体" w:cs="仿宋_GB2312" w:hint="eastAsia"/>
          <w:sz w:val="32"/>
          <w:szCs w:val="32"/>
        </w:rPr>
        <w:t>元（已缴纳）。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日送陕西省汉中监狱服刑。</w:t>
      </w:r>
    </w:p>
    <w:p w:rsidR="00BE0D53" w:rsidRDefault="00BE0D53" w:rsidP="00FE24FD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该犯确有悔改表现，具体事实如下：</w:t>
      </w:r>
    </w:p>
    <w:p w:rsidR="00BE0D53" w:rsidRDefault="00BE0D53" w:rsidP="00FE24FD">
      <w:pPr>
        <w:spacing w:line="360" w:lineRule="auto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该犯在服刑期间，能认罪悔罪，定期向警察汇报改造思想；能够遵守法律法规及监规，接受教育改造；积极参加思想、文化、职业技术教育，考试成绩合格；在电子加工岗位上，积极肯干，努力完成生产任务，劳动改造表现良好。</w:t>
      </w:r>
      <w:r>
        <w:rPr>
          <w:rFonts w:ascii="仿宋_GB2312" w:eastAsia="仿宋_GB2312" w:hAnsi="Times New Roman" w:cs="仿宋_GB2312" w:hint="eastAsia"/>
          <w:sz w:val="32"/>
          <w:szCs w:val="32"/>
        </w:rPr>
        <w:t>自</w:t>
      </w:r>
      <w:r>
        <w:rPr>
          <w:rFonts w:ascii="仿宋_GB2312" w:eastAsia="仿宋_GB2312" w:hAnsi="Times New Roman" w:cs="仿宋_GB2312"/>
          <w:sz w:val="32"/>
          <w:szCs w:val="32"/>
        </w:rPr>
        <w:t>2019</w:t>
      </w:r>
      <w:r>
        <w:rPr>
          <w:rFonts w:ascii="仿宋_GB2312" w:eastAsia="仿宋_GB2312" w:hAnsi="Times New Roman" w:cs="仿宋_GB2312" w:hint="eastAsia"/>
          <w:sz w:val="32"/>
          <w:szCs w:val="32"/>
        </w:rPr>
        <w:t>年</w:t>
      </w:r>
      <w:r>
        <w:rPr>
          <w:rFonts w:ascii="仿宋_GB2312" w:eastAsia="仿宋_GB2312" w:hAnsi="Times New Roman" w:cs="仿宋_GB2312"/>
          <w:sz w:val="32"/>
          <w:szCs w:val="32"/>
        </w:rPr>
        <w:t>12</w:t>
      </w:r>
      <w:r>
        <w:rPr>
          <w:rFonts w:ascii="仿宋_GB2312" w:eastAsia="仿宋_GB2312" w:hAnsi="Times New Roman" w:cs="仿宋_GB2312" w:hint="eastAsia"/>
          <w:sz w:val="32"/>
          <w:szCs w:val="32"/>
        </w:rPr>
        <w:t>月</w:t>
      </w:r>
      <w:r>
        <w:rPr>
          <w:rFonts w:ascii="仿宋_GB2312" w:eastAsia="仿宋_GB2312" w:hAnsi="Times New Roman" w:cs="仿宋_GB2312"/>
          <w:sz w:val="32"/>
          <w:szCs w:val="32"/>
        </w:rPr>
        <w:t>1</w:t>
      </w:r>
      <w:r>
        <w:rPr>
          <w:rFonts w:ascii="仿宋_GB2312" w:eastAsia="仿宋_GB2312" w:hAnsi="Times New Roman" w:cs="仿宋_GB2312" w:hint="eastAsia"/>
          <w:sz w:val="32"/>
          <w:szCs w:val="32"/>
        </w:rPr>
        <w:t>日起至</w:t>
      </w:r>
      <w:r>
        <w:rPr>
          <w:rFonts w:ascii="仿宋_GB2312" w:eastAsia="仿宋_GB2312" w:hAnsi="Times New Roman" w:cs="仿宋_GB2312"/>
          <w:sz w:val="32"/>
          <w:szCs w:val="32"/>
        </w:rPr>
        <w:t>2021</w:t>
      </w:r>
      <w:r>
        <w:rPr>
          <w:rFonts w:ascii="仿宋_GB2312" w:eastAsia="仿宋_GB2312" w:hAnsi="Times New Roman" w:cs="仿宋_GB2312" w:hint="eastAsia"/>
          <w:sz w:val="32"/>
          <w:szCs w:val="32"/>
        </w:rPr>
        <w:t>年</w:t>
      </w:r>
      <w:r>
        <w:rPr>
          <w:rFonts w:ascii="仿宋_GB2312" w:eastAsia="仿宋_GB2312" w:hAnsi="Times New Roman" w:cs="仿宋_GB2312"/>
          <w:sz w:val="32"/>
          <w:szCs w:val="32"/>
        </w:rPr>
        <w:t>8</w:t>
      </w:r>
      <w:r>
        <w:rPr>
          <w:rFonts w:ascii="仿宋_GB2312" w:eastAsia="仿宋_GB2312" w:hAnsi="Times New Roman" w:cs="仿宋_GB2312" w:hint="eastAsia"/>
          <w:sz w:val="32"/>
          <w:szCs w:val="32"/>
        </w:rPr>
        <w:t>月</w:t>
      </w:r>
      <w:r>
        <w:rPr>
          <w:rFonts w:ascii="仿宋_GB2312" w:eastAsia="仿宋_GB2312" w:hAnsi="Times New Roman" w:cs="仿宋_GB2312"/>
          <w:sz w:val="32"/>
          <w:szCs w:val="32"/>
        </w:rPr>
        <w:t>31</w:t>
      </w:r>
      <w:r>
        <w:rPr>
          <w:rFonts w:ascii="仿宋_GB2312" w:eastAsia="仿宋_GB2312" w:hAnsi="Times New Roman" w:cs="仿宋_GB2312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 w:cs="仿宋_GB2312"/>
          <w:sz w:val="32"/>
          <w:szCs w:val="32"/>
        </w:rPr>
        <w:t>3</w:t>
      </w:r>
      <w:r>
        <w:rPr>
          <w:rFonts w:ascii="仿宋_GB2312" w:eastAsia="仿宋_GB2312" w:hAnsi="Times New Roman" w:cs="仿宋_GB2312" w:hint="eastAsia"/>
          <w:sz w:val="32"/>
          <w:szCs w:val="32"/>
        </w:rPr>
        <w:t>次。</w:t>
      </w:r>
    </w:p>
    <w:p w:rsidR="00BE0D53" w:rsidRDefault="00BE0D53" w:rsidP="00FE24FD">
      <w:pPr>
        <w:spacing w:line="360" w:lineRule="auto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该犯系主犯，具有从严掌握的情形。</w:t>
      </w:r>
    </w:p>
    <w:p w:rsidR="00BE0D53" w:rsidRDefault="00BE0D53" w:rsidP="00FE24FD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明予以减去有期徒刑八个月。</w:t>
      </w:r>
    </w:p>
    <w:p w:rsidR="00BE0D53" w:rsidRDefault="00BE0D53" w:rsidP="00120199">
      <w:pPr>
        <w:spacing w:line="600" w:lineRule="exact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120199">
      <w:pPr>
        <w:spacing w:line="600" w:lineRule="exact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FE24FD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此致</w:t>
      </w:r>
    </w:p>
    <w:p w:rsidR="00BE0D53" w:rsidRDefault="00BE0D53" w:rsidP="00120199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陕西省汉中市中级人民法院</w:t>
      </w:r>
    </w:p>
    <w:p w:rsidR="00BE0D53" w:rsidRDefault="00BE0D53" w:rsidP="00FE24FD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FE24FD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BE0D53" w:rsidRDefault="00BE0D53" w:rsidP="00FE24FD">
      <w:pPr>
        <w:spacing w:line="600" w:lineRule="exact"/>
        <w:ind w:firstLineChars="18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陕西省汉中监狱</w:t>
      </w:r>
    </w:p>
    <w:p w:rsidR="00BE0D53" w:rsidRDefault="00BE0D53" w:rsidP="00FE24FD">
      <w:pPr>
        <w:spacing w:line="600" w:lineRule="exact"/>
        <w:ind w:firstLineChars="14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    2022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21</w:t>
      </w:r>
      <w:r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BE0D53" w:rsidRDefault="00BE0D53">
      <w:pPr>
        <w:rPr>
          <w:rFonts w:cs="Times New Roman"/>
        </w:rPr>
      </w:pPr>
    </w:p>
    <w:sectPr w:rsidR="00BE0D53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19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199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63C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2C73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604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0D53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4FD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19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90</Words>
  <Characters>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User</cp:lastModifiedBy>
  <cp:revision>2</cp:revision>
  <dcterms:created xsi:type="dcterms:W3CDTF">2022-07-05T01:29:00Z</dcterms:created>
  <dcterms:modified xsi:type="dcterms:W3CDTF">2022-07-13T03:13:00Z</dcterms:modified>
</cp:coreProperties>
</file>