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EE8" w:rsidRDefault="00F27EE8" w:rsidP="00F27EE8">
      <w:pPr>
        <w:jc w:val="center"/>
        <w:rPr>
          <w:rFonts w:ascii="宋体" w:hAnsi="宋体" w:hint="eastAsia"/>
          <w:b/>
          <w:sz w:val="44"/>
          <w:szCs w:val="44"/>
        </w:rPr>
      </w:pPr>
      <w:r>
        <w:rPr>
          <w:rFonts w:ascii="宋体" w:hAnsi="宋体" w:hint="eastAsia"/>
          <w:b/>
          <w:sz w:val="44"/>
          <w:szCs w:val="44"/>
        </w:rPr>
        <w:t>陕西省汉中监狱</w:t>
      </w:r>
    </w:p>
    <w:p w:rsidR="00F27EE8" w:rsidRDefault="00F27EE8" w:rsidP="00F27EE8">
      <w:pPr>
        <w:jc w:val="center"/>
        <w:rPr>
          <w:rFonts w:ascii="宋体" w:hAnsi="宋体" w:hint="eastAsia"/>
          <w:b/>
          <w:sz w:val="44"/>
          <w:szCs w:val="44"/>
        </w:rPr>
      </w:pPr>
      <w:r>
        <w:rPr>
          <w:rFonts w:ascii="宋体" w:hAnsi="宋体" w:hint="eastAsia"/>
          <w:b/>
          <w:sz w:val="44"/>
          <w:szCs w:val="44"/>
        </w:rPr>
        <w:t>提请对罪犯沙马车布减刑建议书</w:t>
      </w:r>
    </w:p>
    <w:p w:rsidR="00F27EE8" w:rsidRDefault="00F27EE8" w:rsidP="00F27EE8">
      <w:pPr>
        <w:spacing w:line="300" w:lineRule="exact"/>
        <w:ind w:right="301" w:firstLineChars="100" w:firstLine="320"/>
        <w:jc w:val="right"/>
        <w:rPr>
          <w:rFonts w:ascii="仿宋_GB2312" w:eastAsia="仿宋_GB2312" w:hAnsi="宋体"/>
          <w:sz w:val="32"/>
          <w:szCs w:val="32"/>
        </w:rPr>
      </w:pPr>
    </w:p>
    <w:p w:rsidR="00F27EE8" w:rsidRDefault="00F27EE8" w:rsidP="00F27EE8">
      <w:pPr>
        <w:jc w:val="center"/>
        <w:rPr>
          <w:rFonts w:ascii="仿宋_GB2312" w:eastAsia="仿宋_GB2312" w:hAnsi="宋体" w:hint="eastAsia"/>
          <w:sz w:val="32"/>
          <w:szCs w:val="32"/>
        </w:rPr>
      </w:pPr>
      <w:r>
        <w:rPr>
          <w:rFonts w:ascii="仿宋_GB2312" w:eastAsia="仿宋_GB2312" w:hAnsi="宋体" w:hint="eastAsia"/>
          <w:sz w:val="32"/>
          <w:szCs w:val="32"/>
        </w:rPr>
        <w:t xml:space="preserve">                          （2021）陕汉狱减字第391号</w:t>
      </w:r>
    </w:p>
    <w:p w:rsidR="00F27EE8" w:rsidRDefault="00F27EE8" w:rsidP="00F27EE8">
      <w:pPr>
        <w:jc w:val="center"/>
        <w:rPr>
          <w:rFonts w:ascii="宋体" w:hAnsi="宋体" w:hint="eastAsia"/>
          <w:b/>
          <w:sz w:val="44"/>
          <w:szCs w:val="44"/>
        </w:rPr>
      </w:pPr>
    </w:p>
    <w:p w:rsidR="00F27EE8" w:rsidRDefault="00F27EE8" w:rsidP="00F27EE8">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罪犯沙马车布，男，1987年4月17日出生于四川省越西县，彝族，初中文化。现在陕西省汉中监狱服刑。</w:t>
      </w:r>
    </w:p>
    <w:p w:rsidR="00F27EE8" w:rsidRDefault="00F27EE8" w:rsidP="00F27EE8">
      <w:pPr>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西安铁路运输中级法院于2010年11月29日作出(2010)西铁中刑初字第15号刑事判决，以被告人沙马车布犯运输毒品、非法持有毒品罪，判处死刑，缓期两年执行，</w:t>
      </w:r>
      <w:r>
        <w:rPr>
          <w:rFonts w:ascii="仿宋_GB2312" w:eastAsia="仿宋_GB2312" w:hAnsi="宋体" w:hint="eastAsia"/>
          <w:sz w:val="32"/>
          <w:szCs w:val="32"/>
        </w:rPr>
        <w:t>剥夺政治权利终身，并处没收个人全部财产（2021年9月22日缴纳3000元）</w:t>
      </w:r>
      <w:r>
        <w:rPr>
          <w:rFonts w:ascii="仿宋_GB2312" w:eastAsia="仿宋_GB2312" w:hAnsi="宋体" w:cs="宋体" w:hint="eastAsia"/>
          <w:sz w:val="32"/>
          <w:szCs w:val="32"/>
        </w:rPr>
        <w:t>。2011年4月28日送陕西省汉中监狱服刑。2013年9月20日经陕西省高级人民法院以（2013）</w:t>
      </w:r>
      <w:r>
        <w:rPr>
          <w:rFonts w:ascii="仿宋_GB2312" w:eastAsia="仿宋_GB2312" w:hAnsi="宋体" w:hint="eastAsia"/>
          <w:sz w:val="32"/>
          <w:szCs w:val="32"/>
        </w:rPr>
        <w:t>陕刑执字第00537号刑事裁定减为无期徒刑，剥夺政治权利终身；2016年12月28日经陕西省高级人民法院以（2016）陕刑更541号刑事裁定减为有期徒刑十八年三个月，剥夺政治权利减为七年；2019年8月26日经陕西省汉中市中级人民法院以（2019）陕07刑更1197号刑事裁定减去有期徒刑六个月</w:t>
      </w:r>
      <w:r>
        <w:rPr>
          <w:rFonts w:ascii="仿宋_GB2312" w:eastAsia="仿宋_GB2312" w:hAnsi="宋体" w:cs="宋体" w:hint="eastAsia"/>
          <w:sz w:val="32"/>
          <w:szCs w:val="32"/>
        </w:rPr>
        <w:t>（刑期至2034年9月27日止）</w:t>
      </w:r>
      <w:r>
        <w:rPr>
          <w:rFonts w:ascii="仿宋_GB2312" w:eastAsia="仿宋_GB2312" w:hAnsi="宋体" w:hint="eastAsia"/>
          <w:sz w:val="32"/>
          <w:szCs w:val="32"/>
        </w:rPr>
        <w:t>，剥夺政治权利七年不变。</w:t>
      </w:r>
      <w:r>
        <w:rPr>
          <w:rFonts w:ascii="仿宋_GB2312" w:eastAsia="仿宋_GB2312" w:hAnsi="宋体" w:cs="宋体" w:hint="eastAsia"/>
          <w:sz w:val="32"/>
          <w:szCs w:val="32"/>
        </w:rPr>
        <w:t>前一次减刑裁定送达时间是2019年9月2日。</w:t>
      </w:r>
    </w:p>
    <w:p w:rsidR="00F27EE8" w:rsidRDefault="00F27EE8" w:rsidP="00F27EE8">
      <w:pPr>
        <w:spacing w:line="360" w:lineRule="auto"/>
        <w:ind w:firstLineChars="200" w:firstLine="640"/>
        <w:rPr>
          <w:rFonts w:ascii="仿宋_GB2312" w:eastAsia="仿宋_GB2312" w:hAnsi="宋体" w:hint="eastAsia"/>
          <w:sz w:val="32"/>
          <w:szCs w:val="32"/>
        </w:rPr>
      </w:pPr>
      <w:r>
        <w:rPr>
          <w:rFonts w:ascii="仿宋_GB2312" w:eastAsia="仿宋_GB2312" w:hAnsi="宋体" w:hint="eastAsia"/>
          <w:sz w:val="32"/>
          <w:szCs w:val="32"/>
        </w:rPr>
        <w:t>该犯确有悔改表现，具体事实如下：</w:t>
      </w:r>
    </w:p>
    <w:p w:rsidR="00F27EE8" w:rsidRDefault="00F27EE8" w:rsidP="00F27EE8">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该犯在服刑期间，能服从判决，认罪悔罪；遵守法律法</w:t>
      </w:r>
      <w:r>
        <w:rPr>
          <w:rFonts w:ascii="仿宋_GB2312" w:eastAsia="仿宋_GB2312" w:hAnsi="宋体" w:hint="eastAsia"/>
          <w:sz w:val="32"/>
          <w:szCs w:val="32"/>
        </w:rPr>
        <w:lastRenderedPageBreak/>
        <w:t>规、间隔期内曾因违犯监规纪律受到扣分处理，经警察批评教育后，能深刻认识并改正错误；积极参加思想、文化、职业技术教育，考试成绩合格；服从劳动分配，积极参加劳动，在裁床裁布岗位积极肯干，劳动任务完成较好</w:t>
      </w:r>
      <w:r>
        <w:rPr>
          <w:rFonts w:ascii="仿宋_GB2312" w:eastAsia="仿宋_GB2312" w:hint="eastAsia"/>
          <w:sz w:val="32"/>
          <w:szCs w:val="32"/>
        </w:rPr>
        <w:t>，</w:t>
      </w:r>
      <w:r>
        <w:rPr>
          <w:rFonts w:ascii="仿宋_GB2312" w:eastAsia="仿宋_GB2312" w:hAnsi="宋体" w:hint="eastAsia"/>
          <w:sz w:val="32"/>
          <w:szCs w:val="32"/>
        </w:rPr>
        <w:t>被评为</w:t>
      </w:r>
      <w:r>
        <w:rPr>
          <w:rFonts w:ascii="仿宋_GB2312" w:eastAsia="仿宋_GB2312" w:hint="eastAsia"/>
          <w:sz w:val="32"/>
          <w:szCs w:val="32"/>
        </w:rPr>
        <w:t>2018年监狱劳动能手</w:t>
      </w:r>
      <w:r>
        <w:rPr>
          <w:rFonts w:ascii="仿宋_GB2312" w:eastAsia="仿宋_GB2312" w:hAnsi="宋体" w:hint="eastAsia"/>
          <w:sz w:val="32"/>
          <w:szCs w:val="32"/>
        </w:rPr>
        <w:t>。</w:t>
      </w:r>
      <w:r>
        <w:rPr>
          <w:rFonts w:ascii="仿宋_GB2312" w:eastAsia="仿宋_GB2312" w:hAnsi="宋体" w:hint="eastAsia"/>
          <w:kern w:val="0"/>
          <w:sz w:val="32"/>
          <w:szCs w:val="32"/>
        </w:rPr>
        <w:t>自2019年2月1日起至2021年8月31日止，给予“表扬”</w:t>
      </w:r>
      <w:r>
        <w:rPr>
          <w:rFonts w:ascii="仿宋_GB2312" w:eastAsia="仿宋_GB2312" w:hint="eastAsia"/>
          <w:sz w:val="32"/>
          <w:szCs w:val="32"/>
        </w:rPr>
        <w:t>5次</w:t>
      </w:r>
      <w:r>
        <w:rPr>
          <w:rFonts w:ascii="仿宋_GB2312" w:eastAsia="仿宋_GB2312" w:hAnsi="宋体" w:hint="eastAsia"/>
          <w:sz w:val="32"/>
          <w:szCs w:val="32"/>
        </w:rPr>
        <w:t>。</w:t>
      </w:r>
    </w:p>
    <w:p w:rsidR="00F27EE8" w:rsidRDefault="00F27EE8" w:rsidP="00F27EE8">
      <w:pPr>
        <w:spacing w:line="360" w:lineRule="auto"/>
        <w:ind w:firstLineChars="200" w:firstLine="640"/>
        <w:rPr>
          <w:rFonts w:ascii="仿宋_GB2312" w:eastAsia="仿宋_GB2312" w:hint="eastAsia"/>
          <w:sz w:val="32"/>
          <w:szCs w:val="32"/>
        </w:rPr>
      </w:pPr>
      <w:r>
        <w:rPr>
          <w:rFonts w:ascii="仿宋_GB2312" w:eastAsia="仿宋_GB2312" w:hint="eastAsia"/>
          <w:sz w:val="32"/>
          <w:szCs w:val="32"/>
        </w:rPr>
        <w:t>该犯犯有数罪，且系主犯、本次减刑间隔期间履行部分财产刑性判项且狱内消费不高于一般水平（月均消费168.72元），具有从严掌握的情形。</w:t>
      </w:r>
    </w:p>
    <w:p w:rsidR="00F27EE8" w:rsidRDefault="00F27EE8" w:rsidP="00F27EE8">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沙马车布予以减刑六个月，剥夺政治权利七年不变。</w:t>
      </w:r>
    </w:p>
    <w:p w:rsidR="00F27EE8" w:rsidRDefault="00F27EE8" w:rsidP="00F27EE8">
      <w:pPr>
        <w:ind w:firstLineChars="200" w:firstLine="640"/>
        <w:rPr>
          <w:rFonts w:ascii="仿宋_GB2312" w:eastAsia="仿宋_GB2312" w:hAnsi="宋体" w:hint="eastAsia"/>
          <w:sz w:val="32"/>
          <w:szCs w:val="32"/>
        </w:rPr>
      </w:pPr>
    </w:p>
    <w:p w:rsidR="00F27EE8" w:rsidRDefault="00F27EE8" w:rsidP="00F27EE8">
      <w:pPr>
        <w:ind w:firstLineChars="200" w:firstLine="640"/>
        <w:rPr>
          <w:rFonts w:ascii="仿宋_GB2312" w:eastAsia="仿宋_GB2312" w:hAnsi="宋体" w:hint="eastAsia"/>
          <w:sz w:val="32"/>
          <w:szCs w:val="32"/>
        </w:rPr>
      </w:pPr>
      <w:r>
        <w:rPr>
          <w:rFonts w:ascii="仿宋_GB2312" w:eastAsia="仿宋_GB2312" w:hAnsi="宋体" w:hint="eastAsia"/>
          <w:sz w:val="32"/>
          <w:szCs w:val="32"/>
        </w:rPr>
        <w:t>此致</w:t>
      </w:r>
    </w:p>
    <w:p w:rsidR="00F27EE8" w:rsidRDefault="00F27EE8" w:rsidP="00F27EE8">
      <w:pPr>
        <w:rPr>
          <w:rFonts w:ascii="仿宋_GB2312" w:eastAsia="仿宋_GB2312" w:hint="eastAsia"/>
          <w:sz w:val="32"/>
          <w:szCs w:val="32"/>
        </w:rPr>
      </w:pPr>
      <w:r>
        <w:rPr>
          <w:rFonts w:ascii="仿宋_GB2312" w:eastAsia="仿宋_GB2312" w:hint="eastAsia"/>
          <w:sz w:val="32"/>
          <w:szCs w:val="32"/>
        </w:rPr>
        <w:t>陕西省汉中市中级人民法院</w:t>
      </w:r>
    </w:p>
    <w:p w:rsidR="00F27EE8" w:rsidRDefault="00F27EE8" w:rsidP="00F27EE8">
      <w:pPr>
        <w:spacing w:line="600" w:lineRule="exact"/>
        <w:rPr>
          <w:rFonts w:ascii="仿宋_GB2312" w:eastAsia="仿宋_GB2312" w:hAnsi="宋体" w:hint="eastAsia"/>
          <w:sz w:val="32"/>
          <w:szCs w:val="32"/>
        </w:rPr>
      </w:pPr>
    </w:p>
    <w:p w:rsidR="00F27EE8" w:rsidRDefault="00F27EE8" w:rsidP="00F27EE8">
      <w:pPr>
        <w:spacing w:line="600" w:lineRule="exact"/>
        <w:ind w:firstLineChars="1800" w:firstLine="5760"/>
        <w:rPr>
          <w:rFonts w:ascii="仿宋_GB2312" w:eastAsia="仿宋_GB2312" w:hAnsi="宋体" w:hint="eastAsia"/>
          <w:sz w:val="32"/>
          <w:szCs w:val="32"/>
        </w:rPr>
      </w:pPr>
      <w:r>
        <w:rPr>
          <w:rFonts w:ascii="仿宋_GB2312" w:eastAsia="仿宋_GB2312" w:hAnsi="宋体" w:hint="eastAsia"/>
          <w:sz w:val="32"/>
          <w:szCs w:val="32"/>
        </w:rPr>
        <w:t>陕西省汉中监狱</w:t>
      </w:r>
    </w:p>
    <w:p w:rsidR="002A0E6E" w:rsidRPr="00F27EE8" w:rsidRDefault="00F27EE8" w:rsidP="00F27EE8">
      <w:pPr>
        <w:spacing w:line="600" w:lineRule="exact"/>
        <w:ind w:firstLineChars="1400" w:firstLine="4480"/>
        <w:rPr>
          <w:rFonts w:ascii="仿宋_GB2312" w:eastAsia="仿宋_GB2312" w:hAnsi="宋体"/>
          <w:sz w:val="32"/>
          <w:szCs w:val="32"/>
        </w:rPr>
      </w:pPr>
      <w:r>
        <w:rPr>
          <w:rFonts w:ascii="仿宋_GB2312" w:eastAsia="仿宋_GB2312" w:hAnsi="宋体" w:hint="eastAsia"/>
          <w:sz w:val="32"/>
          <w:szCs w:val="32"/>
        </w:rPr>
        <w:t xml:space="preserve">        2022年6月21日</w:t>
      </w:r>
    </w:p>
    <w:sectPr w:rsidR="002A0E6E" w:rsidRPr="00F27EE8"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7EE8"/>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27EE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EE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2022-07-05T02:54:00Z</dcterms:created>
  <dcterms:modified xsi:type="dcterms:W3CDTF">2022-07-05T02:54:00Z</dcterms:modified>
</cp:coreProperties>
</file>