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C92" w:rsidRDefault="00A66C92" w:rsidP="00A66C92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A66C92" w:rsidRDefault="00A66C92" w:rsidP="00A66C92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提请对罪犯王小锋减刑建议书</w:t>
      </w:r>
    </w:p>
    <w:p w:rsidR="00A66C92" w:rsidRDefault="00A66C92" w:rsidP="00A66C92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A66C92" w:rsidRDefault="00A66C92" w:rsidP="00A66C92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（2021）陕汉狱减字第461号</w:t>
      </w:r>
    </w:p>
    <w:p w:rsidR="00A66C92" w:rsidRDefault="00A66C92" w:rsidP="00A66C92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A66C92" w:rsidRDefault="00A66C92" w:rsidP="00A66C92">
      <w:pPr>
        <w:tabs>
          <w:tab w:val="left" w:pos="640"/>
        </w:tabs>
        <w:spacing w:line="54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罪犯王小锋，男，1982年7月17日出生于陕西省富县，汉族，初中文化。现在陕西省汉中监狱服刑。系累犯。</w:t>
      </w:r>
    </w:p>
    <w:p w:rsidR="00A66C92" w:rsidRDefault="00A66C92" w:rsidP="00A66C92">
      <w:pPr>
        <w:tabs>
          <w:tab w:val="left" w:pos="640"/>
        </w:tabs>
        <w:spacing w:line="54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2006年9月因犯盗窃罪被陕西省蒲城县人民法院判处有期徒刑三年，并处罚金5000元，2008年5月23日被减余刑释放。陕西省西安市中级人民法院于2009年4月14日作出(2009)西刑二初字第60号刑事判决，以被告人王小锋犯盗窃罪，判处无期徒刑,剥夺政治权利终身，并处没收个人全部财产（终结执行）。2009年7月23日送陕西省汉中监狱服刑。2012年3月20日经陕西省高级人民法院以（2012）陕刑执字第00131号刑事裁定减为有期徒刑十八年三个月，剥夺政治权利减为七年；2014年8月26日经陕西省汉中市中级人民法院以（2014）汉中刑执字第00750号刑事裁定减去有期徒刑一年十一个月，剥夺政治权利七年不变；2016年12月8日经陕西省汉中市中级人民法院以（2016）陕07刑更1995号刑事裁定减去有期徒刑一年十个月，剥夺政治权利七年不变；2019年8月26日经陕西省汉中市中级人民法院以（2019）陕07刑更1101号刑事裁定减去有期徒刑七个月（刑期至2026年2月19日止），剥夺政治权利七年不变。前一次减刑裁定送达时间是2019年9月2日。</w:t>
      </w:r>
    </w:p>
    <w:p w:rsidR="00A66C92" w:rsidRDefault="00A66C92" w:rsidP="00A66C92">
      <w:pPr>
        <w:spacing w:line="54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A66C92" w:rsidRDefault="00A66C92" w:rsidP="00A66C92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本次考核区间内，该犯能深刻认识个人犯罪行为所产生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的严重后果，真诚忏悔；能严格遵守监规纪律和一切规章制度，从严要求自我，自觉约束个人的一言一行；能积极参加生产劳动，爱护生产工具和设备，节约原材料，服从分配，按时完成生产任务；能积极参加学习，遵守课堂纪律，无迟到早退现象，认真完成作业，考试成绩良好。</w:t>
      </w:r>
      <w:r>
        <w:rPr>
          <w:rFonts w:ascii="仿宋_GB2312" w:eastAsia="仿宋_GB2312" w:hint="eastAsia"/>
          <w:sz w:val="32"/>
          <w:szCs w:val="32"/>
        </w:rPr>
        <w:t>自2019年2月1日起至2021年8月31日止，获得“表扬”5次，</w:t>
      </w:r>
      <w:r>
        <w:rPr>
          <w:rFonts w:ascii="仿宋_GB2312" w:eastAsia="仿宋_GB2312" w:hAnsi="宋体" w:hint="eastAsia"/>
          <w:sz w:val="32"/>
          <w:szCs w:val="32"/>
        </w:rPr>
        <w:t>获得</w:t>
      </w:r>
      <w:r>
        <w:rPr>
          <w:rFonts w:ascii="仿宋_GB2312" w:eastAsia="仿宋_GB2312" w:hint="eastAsia"/>
          <w:sz w:val="32"/>
          <w:szCs w:val="32"/>
        </w:rPr>
        <w:t>2016年省级劳动能手，获得2020年监狱劳动能手，符合减刑的法定条件。</w:t>
      </w:r>
    </w:p>
    <w:p w:rsidR="00A66C92" w:rsidRDefault="00A66C92" w:rsidP="00A66C92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该犯系主犯、累犯，具有从严掌握的情形。</w:t>
      </w:r>
    </w:p>
    <w:p w:rsidR="00A66C92" w:rsidRDefault="00A66C92" w:rsidP="00A66C92">
      <w:pPr>
        <w:spacing w:line="54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王小锋予以减去有期徒刑六个月，剥夺政治权利七年不变。</w:t>
      </w:r>
    </w:p>
    <w:p w:rsidR="00A66C92" w:rsidRDefault="00A66C92" w:rsidP="00A66C92">
      <w:pPr>
        <w:spacing w:line="54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A66C92" w:rsidRDefault="00A66C92" w:rsidP="00A66C92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A66C92" w:rsidRDefault="00A66C92" w:rsidP="00A66C92">
      <w:pPr>
        <w:pStyle w:val="a3"/>
        <w:rPr>
          <w:rFonts w:hint="eastAsia"/>
        </w:rPr>
      </w:pPr>
      <w:r>
        <w:rPr>
          <w:rFonts w:hint="eastAsia"/>
        </w:rPr>
        <w:t>陕西省汉中市人民法院</w:t>
      </w:r>
    </w:p>
    <w:p w:rsidR="00A66C92" w:rsidRDefault="00A66C92" w:rsidP="00A66C92">
      <w:pPr>
        <w:rPr>
          <w:rFonts w:hint="eastAsia"/>
        </w:rPr>
      </w:pPr>
    </w:p>
    <w:p w:rsidR="00A66C92" w:rsidRDefault="00A66C92" w:rsidP="00A66C92">
      <w:pPr>
        <w:rPr>
          <w:rFonts w:hint="eastAsia"/>
        </w:rPr>
      </w:pPr>
    </w:p>
    <w:p w:rsidR="00A66C92" w:rsidRDefault="00A66C92" w:rsidP="00A66C92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A66C92" w:rsidRDefault="00A66C92" w:rsidP="00A66C92">
      <w:pPr>
        <w:spacing w:line="600" w:lineRule="exact"/>
        <w:ind w:firstLineChars="1500" w:firstLine="4800"/>
        <w:jc w:val="righ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A66C92" w:rsidRDefault="00A66C92" w:rsidP="00A66C92">
      <w:pPr>
        <w:spacing w:line="600" w:lineRule="exact"/>
        <w:ind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66C92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6C92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C9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A66C92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A66C92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A66C92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A66C92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A66C92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A66C92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2022-07-04T02:31:00Z</dcterms:created>
  <dcterms:modified xsi:type="dcterms:W3CDTF">2022-07-04T02:32:00Z</dcterms:modified>
</cp:coreProperties>
</file>