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jc w:val="center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陕西省汉中监狱</w:t>
      </w:r>
    </w:p>
    <w:p>
      <w:pPr>
        <w:pStyle w:val="2"/>
        <w:spacing w:before="0" w:after="0" w:line="560" w:lineRule="exact"/>
        <w:jc w:val="center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提请对罪犯王旭减刑建议书</w:t>
      </w:r>
    </w:p>
    <w:p>
      <w:pPr>
        <w:spacing w:line="560" w:lineRule="exact"/>
        <w:ind w:firstLine="320" w:firstLineChars="1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 xml:space="preserve"> （2021）陕汉狱减字第599号</w:t>
      </w:r>
    </w:p>
    <w:p>
      <w:pPr>
        <w:tabs>
          <w:tab w:val="left" w:pos="64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罪犯王旭，曾用名刘浩，男，1985年2月14日出生于陕西省汉阴县，汉族，初中文化。现在陕西省汉中监狱服刑。系累犯。</w:t>
      </w:r>
    </w:p>
    <w:p>
      <w:pPr>
        <w:tabs>
          <w:tab w:val="left" w:pos="64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盗窃罪于2003年6月18日被陕西省安康市汉滨区人民法院判处有期徒刑六年，并处罚金一万元，2008年1月31日刑满释放。2008年11月19日又因盗窃罪被北京市朝阳区人民法院判处有期徒刑四年，并处罚金四千元，2012年1月13日刑满释放。陕西省安康市中级人民法院于2014年3月18日作出（2013）安中刑一初字第00034号刑事附带民事判决，以被告人王旭犯强奸、抢劫罪，判处有期徒刑十七年六个月，剥夺政治权利三年，并处罚金2000元（已缴纳1000元），附带民事赔偿1580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，退赔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95元（已赔付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。2014年8月6日送陕西省汉中监狱服刑。2016年12月23日经陕西省汉中市中级人民法院以（2016）陕07刑更2508号刑事裁定减去有期徒刑四个月，剥夺政治权利三年不变；2019年4月24日经陕西省汉中市中级人民法院以（2019）陕07刑更520号刑事裁定减去有期徒刑六个月（刑期至2030年4月5日止），剥夺政治权利三年不变。前一次减刑裁定送达时间是2019年5月5日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在服刑期间，能认罪悔罪，主动向警察汇报改造思想；偶有违反监规纪律现象，通过警察的耐心教育和疏导，能够及时改正错误，接受教育改造；积极参加思想、文化、职业技术教育，考试成绩合格；积极参加生产劳动，在服装加工岗位上积极肯干，努力完成劳动任务，劳动态度端正。自2018年10月1日起至2021年8月31日止，获得“表扬”4次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该犯系主犯、累犯、暴力犯、犯罪主观恶性较大、间隔期内履行部分财产性判项且消费不高于一般水平，具有从严掌握的情形。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旭予以减去有期徒刑四个月，剥夺政治权利三年不变。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3"/>
        <w:spacing w:line="56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此致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陕西省汉中市人民法院</w:t>
      </w:r>
    </w:p>
    <w:p>
      <w:pPr>
        <w:pStyle w:val="4"/>
        <w:spacing w:line="560" w:lineRule="exact"/>
        <w:ind w:left="4410"/>
        <w:jc w:val="right"/>
        <w:rPr>
          <w:rFonts w:hint="eastAsia" w:hAnsi="仿宋"/>
        </w:rPr>
      </w:pPr>
    </w:p>
    <w:p>
      <w:pPr>
        <w:pStyle w:val="4"/>
        <w:spacing w:line="560" w:lineRule="exact"/>
        <w:ind w:left="4410"/>
        <w:jc w:val="right"/>
        <w:rPr>
          <w:rFonts w:hint="eastAsia" w:hAnsi="仿宋"/>
        </w:rPr>
      </w:pPr>
      <w:r>
        <w:rPr>
          <w:rFonts w:hint="eastAsia" w:hAnsi="仿宋"/>
        </w:rPr>
        <w:t>陕西省汉中监狱</w:t>
      </w:r>
    </w:p>
    <w:p>
      <w:pPr>
        <w:spacing w:line="560" w:lineRule="exact"/>
        <w:ind w:firstLine="4480" w:firstLineChars="1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2022年6月21日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EB0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6EB0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09C9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rFonts w:ascii="仿宋_GB2312" w:hAnsi="Times New Roman" w:eastAsia="仿宋_GB2312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0"/>
    <w:qFormat/>
    <w:uiPriority w:val="0"/>
    <w:rPr>
      <w:rFonts w:ascii="仿宋_GB2312" w:hAnsi="宋体" w:eastAsia="仿宋_GB2312" w:cstheme="minorBidi"/>
      <w:sz w:val="32"/>
    </w:rPr>
  </w:style>
  <w:style w:type="paragraph" w:styleId="4">
    <w:name w:val="Closing"/>
    <w:basedOn w:val="1"/>
    <w:link w:val="11"/>
    <w:qFormat/>
    <w:uiPriority w:val="0"/>
    <w:pPr>
      <w:ind w:left="100" w:leftChars="2100"/>
    </w:pPr>
    <w:rPr>
      <w:rFonts w:ascii="仿宋_GB2312" w:hAnsi="宋体" w:eastAsia="仿宋_GB2312" w:cstheme="minorBidi"/>
      <w:sz w:val="32"/>
    </w:rPr>
  </w:style>
  <w:style w:type="character" w:customStyle="1" w:styleId="7">
    <w:name w:val="标题 1 Char"/>
    <w:basedOn w:val="6"/>
    <w:link w:val="2"/>
    <w:qFormat/>
    <w:uiPriority w:val="0"/>
    <w:rPr>
      <w:rFonts w:ascii="仿宋_GB2312" w:hAnsi="Times New Roman" w:eastAsia="仿宋_GB2312" w:cs="Times New Roman"/>
      <w:b/>
      <w:bCs/>
      <w:kern w:val="44"/>
      <w:sz w:val="44"/>
      <w:szCs w:val="44"/>
    </w:rPr>
  </w:style>
  <w:style w:type="character" w:customStyle="1" w:styleId="8">
    <w:name w:val="称呼 Char"/>
    <w:link w:val="3"/>
    <w:qFormat/>
    <w:uiPriority w:val="0"/>
    <w:rPr>
      <w:rFonts w:ascii="仿宋_GB2312" w:hAnsi="宋体" w:eastAsia="仿宋_GB2312"/>
      <w:sz w:val="32"/>
    </w:rPr>
  </w:style>
  <w:style w:type="character" w:customStyle="1" w:styleId="9">
    <w:name w:val="结束语 Char"/>
    <w:link w:val="4"/>
    <w:qFormat/>
    <w:uiPriority w:val="0"/>
    <w:rPr>
      <w:rFonts w:ascii="仿宋_GB2312" w:hAnsi="宋体" w:eastAsia="仿宋_GB2312"/>
      <w:sz w:val="32"/>
    </w:rPr>
  </w:style>
  <w:style w:type="character" w:customStyle="1" w:styleId="10">
    <w:name w:val="称呼 Char1"/>
    <w:basedOn w:val="6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1">
    <w:name w:val="结束语 Char1"/>
    <w:basedOn w:val="6"/>
    <w:link w:val="4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840</Characters>
  <Lines>7</Lines>
  <Paragraphs>1</Paragraphs>
  <TotalTime>9</TotalTime>
  <ScaleCrop>false</ScaleCrop>
  <LinksUpToDate>false</LinksUpToDate>
  <CharactersWithSpaces>986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2022-07-04T02:06:00Z</dcterms:created>
  <dc:creator>未定义</dc:creator>
  <cp:lastModifiedBy>Administrator</cp:lastModifiedBy>
  <dcterms:modified xsi:type="dcterms:W3CDTF">2022-07-29T08:03:26Z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29E8661D9D954475B199EEC5DE7A77BC</vt:lpwstr>
  </property>
</Properties>
</file>